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85A" w:rsidRPr="005609BE" w:rsidRDefault="00282012" w:rsidP="0094785A">
      <w:pPr>
        <w:spacing w:after="0"/>
        <w:rPr>
          <w:rFonts w:ascii="Times New Roman" w:hAnsi="Times New Roman" w:cs="Times New Roman"/>
          <w:b/>
          <w:sz w:val="72"/>
          <w:szCs w:val="72"/>
        </w:rPr>
      </w:pPr>
      <w:r w:rsidRPr="005609BE">
        <w:rPr>
          <w:noProof/>
        </w:rPr>
        <w:drawing>
          <wp:anchor distT="0" distB="0" distL="114300" distR="114300" simplePos="0" relativeHeight="251660288" behindDoc="1" locked="0" layoutInCell="1" allowOverlap="1" wp14:anchorId="3B4CBD14" wp14:editId="09FE7106">
            <wp:simplePos x="0" y="0"/>
            <wp:positionH relativeFrom="column">
              <wp:posOffset>4090670</wp:posOffset>
            </wp:positionH>
            <wp:positionV relativeFrom="paragraph">
              <wp:posOffset>66675</wp:posOffset>
            </wp:positionV>
            <wp:extent cx="1653540" cy="1772920"/>
            <wp:effectExtent l="0" t="0" r="3810" b="0"/>
            <wp:wrapTight wrapText="bothSides">
              <wp:wrapPolygon edited="0">
                <wp:start x="0" y="0"/>
                <wp:lineTo x="0" y="5570"/>
                <wp:lineTo x="5226" y="7659"/>
                <wp:lineTo x="2240" y="9284"/>
                <wp:lineTo x="2240" y="12069"/>
                <wp:lineTo x="3733" y="14854"/>
                <wp:lineTo x="995" y="15550"/>
                <wp:lineTo x="0" y="18335"/>
                <wp:lineTo x="0" y="21352"/>
                <wp:lineTo x="21401" y="21352"/>
                <wp:lineTo x="21401" y="0"/>
                <wp:lineTo x="0" y="0"/>
              </wp:wrapPolygon>
            </wp:wrapTight>
            <wp:docPr id="4" name="Picture 4" descr="https://www.cia.gov/library/publications/the-world-factbook/graphics/locator/eur/ei_large_locat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cia.gov/library/publications/the-world-factbook/graphics/locator/eur/ei_large_locator.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53540" cy="1772920"/>
                    </a:xfrm>
                    <a:prstGeom prst="rect">
                      <a:avLst/>
                    </a:prstGeom>
                    <a:noFill/>
                    <a:ln>
                      <a:noFill/>
                    </a:ln>
                  </pic:spPr>
                </pic:pic>
              </a:graphicData>
            </a:graphic>
            <wp14:sizeRelH relativeFrom="page">
              <wp14:pctWidth>0</wp14:pctWidth>
            </wp14:sizeRelH>
            <wp14:sizeRelV relativeFrom="page">
              <wp14:pctHeight>0</wp14:pctHeight>
            </wp14:sizeRelV>
          </wp:anchor>
        </w:drawing>
      </w:r>
      <w:r w:rsidR="002F0878">
        <w:rPr>
          <w:rFonts w:ascii="Times New Roman" w:hAnsi="Times New Roman" w:cs="Times New Roman"/>
          <w:b/>
          <w:sz w:val="72"/>
          <w:szCs w:val="72"/>
        </w:rPr>
        <w:t>I</w:t>
      </w:r>
      <w:r w:rsidR="0094785A" w:rsidRPr="005609BE">
        <w:rPr>
          <w:rFonts w:ascii="Times New Roman" w:hAnsi="Times New Roman" w:cs="Times New Roman"/>
          <w:b/>
          <w:sz w:val="72"/>
          <w:szCs w:val="72"/>
        </w:rPr>
        <w:t>reland</w:t>
      </w:r>
    </w:p>
    <w:p w:rsidR="0094785A" w:rsidRPr="005609BE" w:rsidRDefault="0094785A" w:rsidP="0094785A">
      <w:pPr>
        <w:spacing w:after="0"/>
        <w:rPr>
          <w:rFonts w:ascii="Times New Roman" w:hAnsi="Times New Roman" w:cs="Times New Roman"/>
        </w:rPr>
      </w:pPr>
    </w:p>
    <w:p w:rsidR="00063692" w:rsidRPr="00F135C4" w:rsidRDefault="0094785A" w:rsidP="004F3292">
      <w:pPr>
        <w:pStyle w:val="ListParagraph"/>
        <w:numPr>
          <w:ilvl w:val="0"/>
          <w:numId w:val="2"/>
        </w:numPr>
        <w:spacing w:after="0"/>
        <w:ind w:left="270" w:hanging="270"/>
        <w:rPr>
          <w:rFonts w:ascii="Times New Roman" w:hAnsi="Times New Roman" w:cs="Times New Roman"/>
        </w:rPr>
      </w:pPr>
      <w:r w:rsidRPr="00F135C4">
        <w:rPr>
          <w:rFonts w:ascii="Times New Roman" w:hAnsi="Times New Roman" w:cs="Times New Roman"/>
        </w:rPr>
        <w:t>Ireland, a member of the European Union</w:t>
      </w:r>
      <w:r w:rsidR="0074105F" w:rsidRPr="00F135C4">
        <w:rPr>
          <w:rFonts w:ascii="Times New Roman" w:hAnsi="Times New Roman" w:cs="Times New Roman"/>
        </w:rPr>
        <w:t>, is</w:t>
      </w:r>
      <w:r w:rsidRPr="00F135C4">
        <w:rPr>
          <w:rFonts w:ascii="Times New Roman" w:hAnsi="Times New Roman" w:cs="Times New Roman"/>
        </w:rPr>
        <w:t xml:space="preserve"> an island nation whose population (4.5 million) sets it as the 119</w:t>
      </w:r>
      <w:r w:rsidRPr="00F135C4">
        <w:rPr>
          <w:rFonts w:ascii="Times New Roman" w:hAnsi="Times New Roman" w:cs="Times New Roman"/>
          <w:vertAlign w:val="superscript"/>
        </w:rPr>
        <w:t>th</w:t>
      </w:r>
      <w:r w:rsidRPr="00F135C4">
        <w:rPr>
          <w:rFonts w:ascii="Times New Roman" w:hAnsi="Times New Roman" w:cs="Times New Roman"/>
        </w:rPr>
        <w:t xml:space="preserve"> largest country in the world.  </w:t>
      </w:r>
    </w:p>
    <w:p w:rsidR="00282012" w:rsidRPr="00381331" w:rsidRDefault="0094785A" w:rsidP="004F3292">
      <w:pPr>
        <w:pStyle w:val="ListParagraph"/>
        <w:numPr>
          <w:ilvl w:val="0"/>
          <w:numId w:val="1"/>
        </w:numPr>
        <w:spacing w:after="0"/>
        <w:ind w:left="270" w:hanging="270"/>
        <w:rPr>
          <w:rFonts w:ascii="Times New Roman" w:hAnsi="Times New Roman" w:cs="Times New Roman"/>
        </w:rPr>
      </w:pPr>
      <w:r w:rsidRPr="00381331">
        <w:rPr>
          <w:rFonts w:ascii="Times New Roman" w:hAnsi="Times New Roman" w:cs="Times New Roman"/>
        </w:rPr>
        <w:t xml:space="preserve">As a result of Ireland’s dependency on foreign trade, they rank relatively high on the </w:t>
      </w:r>
      <w:r w:rsidR="00063692">
        <w:rPr>
          <w:rFonts w:ascii="Times New Roman" w:hAnsi="Times New Roman" w:cs="Times New Roman"/>
        </w:rPr>
        <w:t xml:space="preserve">World Economic Forum’s 2012 </w:t>
      </w:r>
      <w:r w:rsidRPr="00381331">
        <w:rPr>
          <w:rFonts w:ascii="Times New Roman" w:hAnsi="Times New Roman" w:cs="Times New Roman"/>
        </w:rPr>
        <w:t>Global Competitiveness Index – coming in 29</w:t>
      </w:r>
      <w:r w:rsidRPr="00381331">
        <w:rPr>
          <w:rFonts w:ascii="Times New Roman" w:hAnsi="Times New Roman" w:cs="Times New Roman"/>
          <w:vertAlign w:val="superscript"/>
        </w:rPr>
        <w:t>th</w:t>
      </w:r>
      <w:r w:rsidRPr="00381331">
        <w:rPr>
          <w:rFonts w:ascii="Times New Roman" w:hAnsi="Times New Roman" w:cs="Times New Roman"/>
        </w:rPr>
        <w:t xml:space="preserve"> out of the 142 nations currently ranked.  </w:t>
      </w:r>
    </w:p>
    <w:p w:rsidR="00282012" w:rsidRPr="00381331" w:rsidRDefault="00063692" w:rsidP="004F3292">
      <w:pPr>
        <w:pStyle w:val="ListParagraph"/>
        <w:numPr>
          <w:ilvl w:val="0"/>
          <w:numId w:val="1"/>
        </w:numPr>
        <w:spacing w:after="0"/>
        <w:ind w:left="270" w:hanging="270"/>
        <w:rPr>
          <w:rFonts w:ascii="Times New Roman" w:hAnsi="Times New Roman" w:cs="Times New Roman"/>
        </w:rPr>
      </w:pPr>
      <w:r>
        <w:rPr>
          <w:rFonts w:ascii="Times New Roman" w:hAnsi="Times New Roman" w:cs="Times New Roman"/>
        </w:rPr>
        <w:t xml:space="preserve">The WEF ranks Ireland in </w:t>
      </w:r>
      <w:r w:rsidR="00136F46" w:rsidRPr="00381331">
        <w:rPr>
          <w:rFonts w:ascii="Times New Roman" w:hAnsi="Times New Roman" w:cs="Times New Roman"/>
        </w:rPr>
        <w:t xml:space="preserve">the </w:t>
      </w:r>
      <w:r w:rsidR="0081521A" w:rsidRPr="00381331">
        <w:rPr>
          <w:rFonts w:ascii="Times New Roman" w:hAnsi="Times New Roman" w:cs="Times New Roman"/>
        </w:rPr>
        <w:t xml:space="preserve">top </w:t>
      </w:r>
      <w:r w:rsidR="00136F46" w:rsidRPr="00381331">
        <w:rPr>
          <w:rFonts w:ascii="Times New Roman" w:hAnsi="Times New Roman" w:cs="Times New Roman"/>
        </w:rPr>
        <w:t>10% of countries with the fewest procedures to start a business and in the top 30% for number</w:t>
      </w:r>
      <w:r w:rsidR="0081521A" w:rsidRPr="00381331">
        <w:rPr>
          <w:rFonts w:ascii="Times New Roman" w:hAnsi="Times New Roman" w:cs="Times New Roman"/>
        </w:rPr>
        <w:t xml:space="preserve"> of days</w:t>
      </w:r>
      <w:r w:rsidR="00136F46" w:rsidRPr="00381331">
        <w:rPr>
          <w:rFonts w:ascii="Times New Roman" w:hAnsi="Times New Roman" w:cs="Times New Roman"/>
        </w:rPr>
        <w:t xml:space="preserve"> involved in starting a business – at only 13.  </w:t>
      </w:r>
      <w:r w:rsidR="00DD34C5" w:rsidRPr="00381331">
        <w:rPr>
          <w:rFonts w:ascii="Times New Roman" w:hAnsi="Times New Roman" w:cs="Times New Roman"/>
        </w:rPr>
        <w:t xml:space="preserve">Both domestic and foreign firm that incorporate in Ireland are treated equally.  </w:t>
      </w:r>
    </w:p>
    <w:p w:rsidR="00282012" w:rsidRPr="00381331" w:rsidRDefault="00136F46" w:rsidP="004F3292">
      <w:pPr>
        <w:pStyle w:val="ListParagraph"/>
        <w:numPr>
          <w:ilvl w:val="0"/>
          <w:numId w:val="1"/>
        </w:numPr>
        <w:spacing w:after="0"/>
        <w:ind w:left="270" w:hanging="270"/>
        <w:rPr>
          <w:rFonts w:ascii="Times New Roman" w:hAnsi="Times New Roman" w:cs="Times New Roman"/>
        </w:rPr>
      </w:pPr>
      <w:r w:rsidRPr="00381331">
        <w:rPr>
          <w:rFonts w:ascii="Times New Roman" w:hAnsi="Times New Roman" w:cs="Times New Roman"/>
        </w:rPr>
        <w:t xml:space="preserve">Their tariff duties are some of the lowest in the world and </w:t>
      </w:r>
      <w:r w:rsidR="00063692">
        <w:rPr>
          <w:rFonts w:ascii="Times New Roman" w:hAnsi="Times New Roman" w:cs="Times New Roman"/>
        </w:rPr>
        <w:t xml:space="preserve">the WEF ranked them </w:t>
      </w:r>
      <w:r w:rsidRPr="00381331">
        <w:rPr>
          <w:rFonts w:ascii="Times New Roman" w:hAnsi="Times New Roman" w:cs="Times New Roman"/>
        </w:rPr>
        <w:t>2</w:t>
      </w:r>
      <w:r w:rsidRPr="00381331">
        <w:rPr>
          <w:rFonts w:ascii="Times New Roman" w:hAnsi="Times New Roman" w:cs="Times New Roman"/>
          <w:vertAlign w:val="superscript"/>
        </w:rPr>
        <w:t>nd</w:t>
      </w:r>
      <w:r w:rsidRPr="00381331">
        <w:rPr>
          <w:rFonts w:ascii="Times New Roman" w:hAnsi="Times New Roman" w:cs="Times New Roman"/>
        </w:rPr>
        <w:t xml:space="preserve"> in the world for the</w:t>
      </w:r>
      <w:r w:rsidR="0081521A" w:rsidRPr="00381331">
        <w:rPr>
          <w:rFonts w:ascii="Times New Roman" w:hAnsi="Times New Roman" w:cs="Times New Roman"/>
        </w:rPr>
        <w:t>ir</w:t>
      </w:r>
      <w:r w:rsidRPr="00381331">
        <w:rPr>
          <w:rFonts w:ascii="Times New Roman" w:hAnsi="Times New Roman" w:cs="Times New Roman"/>
        </w:rPr>
        <w:t xml:space="preserve"> openness to foreign par</w:t>
      </w:r>
      <w:r w:rsidR="00063692">
        <w:rPr>
          <w:rFonts w:ascii="Times New Roman" w:hAnsi="Times New Roman" w:cs="Times New Roman"/>
        </w:rPr>
        <w:t xml:space="preserve">ticipation in 2012.  </w:t>
      </w:r>
    </w:p>
    <w:p w:rsidR="00136F46" w:rsidRPr="00381331" w:rsidRDefault="00063692" w:rsidP="004F3292">
      <w:pPr>
        <w:pStyle w:val="ListParagraph"/>
        <w:numPr>
          <w:ilvl w:val="0"/>
          <w:numId w:val="1"/>
        </w:numPr>
        <w:spacing w:after="0"/>
        <w:ind w:left="270" w:hanging="270"/>
        <w:rPr>
          <w:rFonts w:ascii="Times New Roman" w:hAnsi="Times New Roman" w:cs="Times New Roman"/>
        </w:rPr>
      </w:pPr>
      <w:r>
        <w:rPr>
          <w:rFonts w:ascii="Times New Roman" w:hAnsi="Times New Roman" w:cs="Times New Roman"/>
        </w:rPr>
        <w:t>Business Executives in Ireland, surveyed by the WEF in 2011,</w:t>
      </w:r>
      <w:r w:rsidR="00136F46" w:rsidRPr="00381331">
        <w:rPr>
          <w:rFonts w:ascii="Times New Roman" w:hAnsi="Times New Roman" w:cs="Times New Roman"/>
        </w:rPr>
        <w:t xml:space="preserve"> claim that the most problematic factors for doing business include access to financing, inefficient government bureaucracy, and</w:t>
      </w:r>
      <w:r>
        <w:rPr>
          <w:rFonts w:ascii="Times New Roman" w:hAnsi="Times New Roman" w:cs="Times New Roman"/>
        </w:rPr>
        <w:t xml:space="preserve"> </w:t>
      </w:r>
      <w:r w:rsidR="00136F46" w:rsidRPr="00381331">
        <w:rPr>
          <w:rFonts w:ascii="Times New Roman" w:hAnsi="Times New Roman" w:cs="Times New Roman"/>
        </w:rPr>
        <w:t>restrictive labor regulations</w:t>
      </w:r>
    </w:p>
    <w:p w:rsidR="00282012" w:rsidRDefault="00136F46" w:rsidP="004F3292">
      <w:pPr>
        <w:pStyle w:val="ListParagraph"/>
        <w:numPr>
          <w:ilvl w:val="0"/>
          <w:numId w:val="1"/>
        </w:numPr>
        <w:spacing w:after="0"/>
        <w:ind w:left="270" w:hanging="270"/>
        <w:rPr>
          <w:rFonts w:ascii="Times New Roman" w:hAnsi="Times New Roman" w:cs="Times New Roman"/>
        </w:rPr>
      </w:pPr>
      <w:r w:rsidRPr="00381331">
        <w:rPr>
          <w:rFonts w:ascii="Times New Roman" w:hAnsi="Times New Roman" w:cs="Times New Roman"/>
        </w:rPr>
        <w:t xml:space="preserve">Ireland is relatively </w:t>
      </w:r>
      <w:r w:rsidR="0081521A" w:rsidRPr="00381331">
        <w:rPr>
          <w:rFonts w:ascii="Times New Roman" w:hAnsi="Times New Roman" w:cs="Times New Roman"/>
        </w:rPr>
        <w:t>adept</w:t>
      </w:r>
      <w:r w:rsidRPr="00381331">
        <w:rPr>
          <w:rFonts w:ascii="Times New Roman" w:hAnsi="Times New Roman" w:cs="Times New Roman"/>
        </w:rPr>
        <w:t xml:space="preserve"> at encouraging entrepreneurship.  They </w:t>
      </w:r>
      <w:r w:rsidR="00063692">
        <w:rPr>
          <w:rFonts w:ascii="Times New Roman" w:hAnsi="Times New Roman" w:cs="Times New Roman"/>
        </w:rPr>
        <w:t>were ranked</w:t>
      </w:r>
      <w:r w:rsidRPr="00381331">
        <w:rPr>
          <w:rFonts w:ascii="Times New Roman" w:hAnsi="Times New Roman" w:cs="Times New Roman"/>
        </w:rPr>
        <w:t xml:space="preserve"> in the top 25% for </w:t>
      </w:r>
      <w:r w:rsidR="00063692">
        <w:rPr>
          <w:rFonts w:ascii="Times New Roman" w:hAnsi="Times New Roman" w:cs="Times New Roman"/>
        </w:rPr>
        <w:t>their capacity for innovation by the World Economic Forum in 2012.</w:t>
      </w:r>
    </w:p>
    <w:p w:rsidR="00063692" w:rsidRPr="00063692" w:rsidRDefault="00063692" w:rsidP="004F3292">
      <w:pPr>
        <w:pStyle w:val="ListParagraph"/>
        <w:numPr>
          <w:ilvl w:val="0"/>
          <w:numId w:val="1"/>
        </w:numPr>
        <w:spacing w:after="0"/>
        <w:ind w:left="270" w:hanging="270"/>
        <w:rPr>
          <w:rFonts w:ascii="Times New Roman" w:hAnsi="Times New Roman" w:cs="Times New Roman"/>
        </w:rPr>
      </w:pPr>
      <w:r w:rsidRPr="00381331">
        <w:rPr>
          <w:rFonts w:ascii="Times New Roman" w:hAnsi="Times New Roman" w:cs="Times New Roman"/>
        </w:rPr>
        <w:t>They rank 24</w:t>
      </w:r>
      <w:r w:rsidRPr="00381331">
        <w:rPr>
          <w:rFonts w:ascii="Times New Roman" w:hAnsi="Times New Roman" w:cs="Times New Roman"/>
          <w:vertAlign w:val="superscript"/>
        </w:rPr>
        <w:t>th</w:t>
      </w:r>
      <w:r w:rsidRPr="00381331">
        <w:rPr>
          <w:rFonts w:ascii="Times New Roman" w:hAnsi="Times New Roman" w:cs="Times New Roman"/>
        </w:rPr>
        <w:t xml:space="preserve"> of 142 countries in the number of patents granted per million people.    </w:t>
      </w:r>
    </w:p>
    <w:p w:rsidR="00063692" w:rsidRDefault="00063692" w:rsidP="004F3292">
      <w:pPr>
        <w:pStyle w:val="ListParagraph"/>
        <w:numPr>
          <w:ilvl w:val="0"/>
          <w:numId w:val="1"/>
        </w:numPr>
        <w:spacing w:after="0"/>
        <w:ind w:left="270" w:hanging="270"/>
        <w:rPr>
          <w:rFonts w:ascii="Times New Roman" w:hAnsi="Times New Roman" w:cs="Times New Roman"/>
        </w:rPr>
      </w:pPr>
      <w:r>
        <w:rPr>
          <w:rFonts w:ascii="Times New Roman" w:hAnsi="Times New Roman" w:cs="Times New Roman"/>
        </w:rPr>
        <w:t xml:space="preserve">The Heritage Foundation’s 2012 Economic Freedom Index reports that Ireland “has one of Europe’s most comprehensive legal frameworks for the protection of intellectual property rights.  </w:t>
      </w:r>
    </w:p>
    <w:p w:rsidR="00282012" w:rsidRPr="00063692" w:rsidRDefault="00063692" w:rsidP="004F3292">
      <w:pPr>
        <w:pStyle w:val="ListParagraph"/>
        <w:numPr>
          <w:ilvl w:val="0"/>
          <w:numId w:val="1"/>
        </w:numPr>
        <w:spacing w:after="0"/>
        <w:ind w:left="270" w:hanging="270"/>
        <w:rPr>
          <w:rFonts w:ascii="Times New Roman" w:hAnsi="Times New Roman" w:cs="Times New Roman"/>
        </w:rPr>
      </w:pPr>
      <w:r w:rsidRPr="00063692">
        <w:rPr>
          <w:rFonts w:ascii="Times New Roman" w:hAnsi="Times New Roman" w:cs="Times New Roman"/>
        </w:rPr>
        <w:t xml:space="preserve">Private property is guaranteed by the government and the court system enforces contracts efficiently.   </w:t>
      </w:r>
      <w:r>
        <w:rPr>
          <w:rFonts w:ascii="Times New Roman" w:hAnsi="Times New Roman" w:cs="Times New Roman"/>
        </w:rPr>
        <w:t>E</w:t>
      </w:r>
      <w:r w:rsidR="003B681E" w:rsidRPr="00063692">
        <w:rPr>
          <w:rFonts w:ascii="Times New Roman" w:hAnsi="Times New Roman" w:cs="Times New Roman"/>
        </w:rPr>
        <w:t xml:space="preserve">xecutive opinion surveys conducted </w:t>
      </w:r>
      <w:r w:rsidRPr="00063692">
        <w:rPr>
          <w:rFonts w:ascii="Times New Roman" w:hAnsi="Times New Roman" w:cs="Times New Roman"/>
        </w:rPr>
        <w:t xml:space="preserve">in 2011 </w:t>
      </w:r>
      <w:r w:rsidR="003B681E" w:rsidRPr="00063692">
        <w:rPr>
          <w:rFonts w:ascii="Times New Roman" w:hAnsi="Times New Roman" w:cs="Times New Roman"/>
        </w:rPr>
        <w:t xml:space="preserve">by the World Economic Forum indicate that the protection of property rights in Ireland is effective.  On a scale of 1-7 (with 7 being very strong), Ireland scored 6 in terms of the ability to protect property rights.  </w:t>
      </w:r>
    </w:p>
    <w:p w:rsidR="00282012" w:rsidRPr="00381331" w:rsidRDefault="005609BE" w:rsidP="004F3292">
      <w:pPr>
        <w:pStyle w:val="ListParagraph"/>
        <w:numPr>
          <w:ilvl w:val="0"/>
          <w:numId w:val="1"/>
        </w:numPr>
        <w:spacing w:after="0"/>
        <w:ind w:left="270" w:hanging="270"/>
        <w:rPr>
          <w:rFonts w:ascii="Times New Roman" w:hAnsi="Times New Roman" w:cs="Times New Roman"/>
        </w:rPr>
      </w:pPr>
      <w:r w:rsidRPr="00381331">
        <w:rPr>
          <w:rFonts w:ascii="Times New Roman" w:hAnsi="Times New Roman" w:cs="Times New Roman"/>
        </w:rPr>
        <w:t xml:space="preserve">Citizens recognize their court system as being independent of outside influence.  </w:t>
      </w:r>
      <w:r w:rsidR="003B681E" w:rsidRPr="00381331">
        <w:rPr>
          <w:rFonts w:ascii="Times New Roman" w:hAnsi="Times New Roman" w:cs="Times New Roman"/>
        </w:rPr>
        <w:t>While the number of days it takes to enforce a contract (100 days) puts Ireland in the middle of the pack globally, the</w:t>
      </w:r>
      <w:r w:rsidR="007A4A5D">
        <w:rPr>
          <w:rFonts w:ascii="Times New Roman" w:hAnsi="Times New Roman" w:cs="Times New Roman"/>
        </w:rPr>
        <w:t>ir</w:t>
      </w:r>
      <w:r w:rsidR="003B681E" w:rsidRPr="00381331">
        <w:rPr>
          <w:rFonts w:ascii="Times New Roman" w:hAnsi="Times New Roman" w:cs="Times New Roman"/>
        </w:rPr>
        <w:t xml:space="preserve"> legal system is</w:t>
      </w:r>
      <w:r w:rsidRPr="00381331">
        <w:rPr>
          <w:rFonts w:ascii="Times New Roman" w:hAnsi="Times New Roman" w:cs="Times New Roman"/>
        </w:rPr>
        <w:t xml:space="preserve"> ranked in the top 25% </w:t>
      </w:r>
      <w:r w:rsidR="007A4A5D">
        <w:rPr>
          <w:rFonts w:ascii="Times New Roman" w:hAnsi="Times New Roman" w:cs="Times New Roman"/>
        </w:rPr>
        <w:t xml:space="preserve">by the WEF </w:t>
      </w:r>
      <w:r w:rsidRPr="00381331">
        <w:rPr>
          <w:rFonts w:ascii="Times New Roman" w:hAnsi="Times New Roman" w:cs="Times New Roman"/>
        </w:rPr>
        <w:t xml:space="preserve">for their efficiency at settling disputes.  </w:t>
      </w:r>
    </w:p>
    <w:p w:rsidR="00282012" w:rsidRPr="00381331" w:rsidRDefault="005609BE" w:rsidP="004F3292">
      <w:pPr>
        <w:pStyle w:val="ListParagraph"/>
        <w:numPr>
          <w:ilvl w:val="0"/>
          <w:numId w:val="1"/>
        </w:numPr>
        <w:spacing w:after="0"/>
        <w:ind w:left="270" w:hanging="270"/>
        <w:rPr>
          <w:rFonts w:ascii="Times New Roman" w:hAnsi="Times New Roman" w:cs="Times New Roman"/>
        </w:rPr>
      </w:pPr>
      <w:r w:rsidRPr="00381331">
        <w:rPr>
          <w:rFonts w:ascii="Times New Roman" w:hAnsi="Times New Roman" w:cs="Times New Roman"/>
        </w:rPr>
        <w:t>It is relatively easy to obtain information regarding changes to government policies/regulations that affect business activities – Ireland ranks in the top 20% globally for their transparen</w:t>
      </w:r>
      <w:r w:rsidR="007A4A5D">
        <w:rPr>
          <w:rFonts w:ascii="Times New Roman" w:hAnsi="Times New Roman" w:cs="Times New Roman"/>
        </w:rPr>
        <w:t xml:space="preserve">cy of government policymaking by </w:t>
      </w:r>
      <w:r w:rsidR="008A7C9F">
        <w:rPr>
          <w:rFonts w:ascii="Times New Roman" w:hAnsi="Times New Roman" w:cs="Times New Roman"/>
        </w:rPr>
        <w:t>the WEF in 2012.</w:t>
      </w:r>
    </w:p>
    <w:p w:rsidR="0081521A" w:rsidRPr="00381331" w:rsidRDefault="005609BE" w:rsidP="004F3292">
      <w:pPr>
        <w:pStyle w:val="ListParagraph"/>
        <w:numPr>
          <w:ilvl w:val="0"/>
          <w:numId w:val="1"/>
        </w:numPr>
        <w:spacing w:after="0"/>
        <w:ind w:left="270" w:hanging="270"/>
        <w:rPr>
          <w:rFonts w:ascii="Times New Roman" w:hAnsi="Times New Roman" w:cs="Times New Roman"/>
        </w:rPr>
      </w:pPr>
      <w:r w:rsidRPr="00381331">
        <w:rPr>
          <w:rFonts w:ascii="Times New Roman" w:hAnsi="Times New Roman" w:cs="Times New Roman"/>
        </w:rPr>
        <w:t xml:space="preserve">They are recognized for low corruption in their regulatory environment.  </w:t>
      </w:r>
      <w:r w:rsidR="008A7C9F">
        <w:rPr>
          <w:rFonts w:ascii="Times New Roman" w:hAnsi="Times New Roman" w:cs="Times New Roman"/>
        </w:rPr>
        <w:t>In 2012, the WEF reports that e</w:t>
      </w:r>
      <w:r w:rsidRPr="00381331">
        <w:rPr>
          <w:rFonts w:ascii="Times New Roman" w:hAnsi="Times New Roman" w:cs="Times New Roman"/>
        </w:rPr>
        <w:t>xecutives find th</w:t>
      </w:r>
      <w:r w:rsidR="008A7C9F">
        <w:rPr>
          <w:rFonts w:ascii="Times New Roman" w:hAnsi="Times New Roman" w:cs="Times New Roman"/>
        </w:rPr>
        <w:t>e</w:t>
      </w:r>
      <w:r w:rsidRPr="00381331">
        <w:rPr>
          <w:rFonts w:ascii="Times New Roman" w:hAnsi="Times New Roman" w:cs="Times New Roman"/>
        </w:rPr>
        <w:t xml:space="preserve"> police services are very reliable – some of the best in the world</w:t>
      </w:r>
      <w:r w:rsidR="00282012" w:rsidRPr="00381331">
        <w:rPr>
          <w:rFonts w:ascii="Times New Roman" w:hAnsi="Times New Roman" w:cs="Times New Roman"/>
        </w:rPr>
        <w:t>,</w:t>
      </w:r>
      <w:r w:rsidRPr="00381331">
        <w:rPr>
          <w:rFonts w:ascii="Times New Roman" w:hAnsi="Times New Roman" w:cs="Times New Roman"/>
        </w:rPr>
        <w:t xml:space="preserve"> and the ethical behavior of Irish firms ranks in the top 20% compared </w:t>
      </w:r>
      <w:r w:rsidR="00282012" w:rsidRPr="00381331">
        <w:rPr>
          <w:rFonts w:ascii="Times New Roman" w:hAnsi="Times New Roman" w:cs="Times New Roman"/>
        </w:rPr>
        <w:t>to</w:t>
      </w:r>
      <w:r w:rsidR="008A7C9F">
        <w:rPr>
          <w:rFonts w:ascii="Times New Roman" w:hAnsi="Times New Roman" w:cs="Times New Roman"/>
        </w:rPr>
        <w:t xml:space="preserve"> the rest of the world.</w:t>
      </w:r>
    </w:p>
    <w:p w:rsidR="002F0878" w:rsidRPr="00381331" w:rsidRDefault="002337BF" w:rsidP="004F3292">
      <w:pPr>
        <w:pStyle w:val="ListParagraph"/>
        <w:numPr>
          <w:ilvl w:val="0"/>
          <w:numId w:val="1"/>
        </w:numPr>
        <w:spacing w:after="0"/>
        <w:ind w:left="270" w:hanging="270"/>
        <w:rPr>
          <w:rFonts w:ascii="Times New Roman" w:hAnsi="Times New Roman" w:cs="Times New Roman"/>
        </w:rPr>
      </w:pPr>
      <w:r>
        <w:rPr>
          <w:rFonts w:ascii="Times New Roman" w:hAnsi="Times New Roman" w:cs="Times New Roman"/>
        </w:rPr>
        <w:t>In 2012, Transparency International scored Ireland 6.3 o</w:t>
      </w:r>
      <w:r w:rsidR="002F0878" w:rsidRPr="00381331">
        <w:rPr>
          <w:rFonts w:ascii="Times New Roman" w:hAnsi="Times New Roman" w:cs="Times New Roman"/>
        </w:rPr>
        <w:t xml:space="preserve">n a scale of 1-7 (7=entirely independent) for their Judicial Independence.  </w:t>
      </w:r>
    </w:p>
    <w:p w:rsidR="002F0878" w:rsidRPr="00381331" w:rsidRDefault="002F0878" w:rsidP="004F3292">
      <w:pPr>
        <w:pStyle w:val="ListParagraph"/>
        <w:numPr>
          <w:ilvl w:val="0"/>
          <w:numId w:val="1"/>
        </w:numPr>
        <w:spacing w:after="0"/>
        <w:ind w:left="270" w:hanging="270"/>
        <w:rPr>
          <w:rFonts w:ascii="Times New Roman" w:hAnsi="Times New Roman" w:cs="Times New Roman"/>
        </w:rPr>
      </w:pPr>
      <w:r w:rsidRPr="00381331">
        <w:rPr>
          <w:rFonts w:ascii="Times New Roman" w:hAnsi="Times New Roman" w:cs="Times New Roman"/>
        </w:rPr>
        <w:t>Ireland ranks in the 94</w:t>
      </w:r>
      <w:r w:rsidRPr="00381331">
        <w:rPr>
          <w:rFonts w:ascii="Times New Roman" w:hAnsi="Times New Roman" w:cs="Times New Roman"/>
          <w:vertAlign w:val="superscript"/>
        </w:rPr>
        <w:t>th</w:t>
      </w:r>
      <w:r w:rsidRPr="00381331">
        <w:rPr>
          <w:rFonts w:ascii="Times New Roman" w:hAnsi="Times New Roman" w:cs="Times New Roman"/>
        </w:rPr>
        <w:t xml:space="preserve"> percentile for Rule of Law in measurements by Transparency International </w:t>
      </w:r>
      <w:r w:rsidR="002337BF">
        <w:rPr>
          <w:rFonts w:ascii="Times New Roman" w:hAnsi="Times New Roman" w:cs="Times New Roman"/>
        </w:rPr>
        <w:t xml:space="preserve">in 2012 </w:t>
      </w:r>
      <w:r w:rsidRPr="00381331">
        <w:rPr>
          <w:rFonts w:ascii="Times New Roman" w:hAnsi="Times New Roman" w:cs="Times New Roman"/>
        </w:rPr>
        <w:t xml:space="preserve">that attempt to capture the perceptions of the extent to which agents have confidence in and abide by the rules of society, and in particular the quality of contract enforcement, property rights, the police, and the courts, as well as the </w:t>
      </w:r>
      <w:r w:rsidR="0074105F" w:rsidRPr="00381331">
        <w:rPr>
          <w:rFonts w:ascii="Times New Roman" w:hAnsi="Times New Roman" w:cs="Times New Roman"/>
        </w:rPr>
        <w:t>likelihood</w:t>
      </w:r>
      <w:r w:rsidRPr="00381331">
        <w:rPr>
          <w:rFonts w:ascii="Times New Roman" w:hAnsi="Times New Roman" w:cs="Times New Roman"/>
        </w:rPr>
        <w:t xml:space="preserve"> of crime and violence.  </w:t>
      </w:r>
    </w:p>
    <w:p w:rsidR="002D5C94" w:rsidRDefault="008E6C62" w:rsidP="004F3292">
      <w:pPr>
        <w:spacing w:after="0"/>
        <w:rPr>
          <w:rFonts w:ascii="Times New Roman" w:hAnsi="Times New Roman" w:cs="Times New Roman"/>
        </w:rPr>
      </w:pPr>
      <w:r w:rsidRPr="004F3292">
        <w:rPr>
          <w:rFonts w:ascii="Times New Roman" w:hAnsi="Times New Roman" w:cs="Times New Roman"/>
          <w:b/>
          <w:sz w:val="24"/>
          <w:szCs w:val="28"/>
        </w:rPr>
        <w:lastRenderedPageBreak/>
        <w:t>Information &amp; Communication Technologies (ICT) Supporting the Smart Economy:  The Case of Ireland</w:t>
      </w:r>
      <w:r w:rsidR="004F3292">
        <w:rPr>
          <w:rFonts w:ascii="Times New Roman" w:hAnsi="Times New Roman" w:cs="Times New Roman"/>
          <w:sz w:val="24"/>
          <w:szCs w:val="28"/>
        </w:rPr>
        <w:t xml:space="preserve">, </w:t>
      </w:r>
      <w:r>
        <w:rPr>
          <w:rFonts w:ascii="Times New Roman" w:hAnsi="Times New Roman" w:cs="Times New Roman"/>
        </w:rPr>
        <w:t>by Barry McSweeney, National Knowledge Society Strategy, Ireland</w:t>
      </w:r>
      <w:r w:rsidR="008F0036">
        <w:rPr>
          <w:rFonts w:ascii="Times New Roman" w:hAnsi="Times New Roman" w:cs="Times New Roman"/>
        </w:rPr>
        <w:t xml:space="preserve">.  </w:t>
      </w:r>
    </w:p>
    <w:p w:rsidR="004F3292" w:rsidRDefault="004F3292" w:rsidP="004F3292">
      <w:pPr>
        <w:spacing w:after="0"/>
        <w:rPr>
          <w:rFonts w:ascii="Times New Roman" w:hAnsi="Times New Roman" w:cs="Times New Roman"/>
        </w:rPr>
      </w:pPr>
    </w:p>
    <w:p w:rsidR="008E6C62" w:rsidRPr="002D5C94" w:rsidRDefault="008E6C62" w:rsidP="004F3292">
      <w:pPr>
        <w:rPr>
          <w:rFonts w:ascii="Times New Roman" w:hAnsi="Times New Roman" w:cs="Times New Roman"/>
          <w:sz w:val="20"/>
          <w:szCs w:val="20"/>
        </w:rPr>
      </w:pPr>
      <w:r w:rsidRPr="002D5C94">
        <w:rPr>
          <w:rFonts w:ascii="Times New Roman" w:hAnsi="Times New Roman" w:cs="Times New Roman"/>
          <w:sz w:val="20"/>
          <w:szCs w:val="20"/>
        </w:rPr>
        <w:t>Ireland has a long tradition of mathematics and related disciplines supporting ICT.  As far back as the 7</w:t>
      </w:r>
      <w:r w:rsidRPr="002D5C94">
        <w:rPr>
          <w:rFonts w:ascii="Times New Roman" w:hAnsi="Times New Roman" w:cs="Times New Roman"/>
          <w:sz w:val="20"/>
          <w:szCs w:val="20"/>
          <w:vertAlign w:val="superscript"/>
        </w:rPr>
        <w:t>th</w:t>
      </w:r>
      <w:r w:rsidRPr="002D5C94">
        <w:rPr>
          <w:rFonts w:ascii="Times New Roman" w:hAnsi="Times New Roman" w:cs="Times New Roman"/>
          <w:sz w:val="20"/>
          <w:szCs w:val="20"/>
        </w:rPr>
        <w:t xml:space="preserve"> century, monasteries throughout Ireland were engaged in mathematical science “computes” aimed at calculating the exact date of Easter.  In later years, the work of Hamilton (1805-1865) and Boole (1815-1864) provided a significant basis for modern computer systems.  </w:t>
      </w:r>
    </w:p>
    <w:p w:rsidR="00282012" w:rsidRPr="002D5C94" w:rsidRDefault="008E6C62" w:rsidP="004F3292">
      <w:pPr>
        <w:spacing w:after="0"/>
        <w:rPr>
          <w:rFonts w:ascii="Times New Roman" w:hAnsi="Times New Roman" w:cs="Times New Roman"/>
          <w:sz w:val="20"/>
          <w:szCs w:val="20"/>
        </w:rPr>
      </w:pPr>
      <w:r w:rsidRPr="002D5C94">
        <w:rPr>
          <w:rFonts w:ascii="Times New Roman" w:hAnsi="Times New Roman" w:cs="Times New Roman"/>
          <w:sz w:val="20"/>
          <w:szCs w:val="20"/>
        </w:rPr>
        <w:t xml:space="preserve">Ireland introduced a series of initiatives to stimulate industrial development in the 1960’s.  The </w:t>
      </w:r>
      <w:r w:rsidR="0074105F" w:rsidRPr="002D5C94">
        <w:rPr>
          <w:rFonts w:ascii="Times New Roman" w:hAnsi="Times New Roman" w:cs="Times New Roman"/>
          <w:sz w:val="20"/>
          <w:szCs w:val="20"/>
        </w:rPr>
        <w:t>establishment</w:t>
      </w:r>
      <w:r w:rsidRPr="002D5C94">
        <w:rPr>
          <w:rFonts w:ascii="Times New Roman" w:hAnsi="Times New Roman" w:cs="Times New Roman"/>
          <w:sz w:val="20"/>
          <w:szCs w:val="20"/>
        </w:rPr>
        <w:t xml:space="preserve"> of the Industrial Development Authority (IDA), the introduction of grants to attract foreign direct investment (FDI), and the establishment of low corporate taxation on profits all had a significant impact on the growth of manufacturing.  The low-cost base, the availability of a young, educated workforce and good connections to the United States-based Irish diaspora led to an influx of U.S. multinational corporations (MNCs.)</w:t>
      </w:r>
    </w:p>
    <w:p w:rsidR="008E6C62" w:rsidRPr="002D5C94" w:rsidRDefault="008E6C62" w:rsidP="004F3292">
      <w:pPr>
        <w:spacing w:after="0"/>
        <w:rPr>
          <w:rFonts w:ascii="Times New Roman" w:hAnsi="Times New Roman" w:cs="Times New Roman"/>
          <w:sz w:val="20"/>
          <w:szCs w:val="20"/>
        </w:rPr>
      </w:pPr>
    </w:p>
    <w:p w:rsidR="008E6C62" w:rsidRPr="002D5C94" w:rsidRDefault="008E6C62" w:rsidP="004F3292">
      <w:pPr>
        <w:spacing w:after="0"/>
        <w:rPr>
          <w:rFonts w:ascii="Times New Roman" w:hAnsi="Times New Roman" w:cs="Times New Roman"/>
          <w:sz w:val="20"/>
          <w:szCs w:val="20"/>
        </w:rPr>
      </w:pPr>
      <w:r w:rsidRPr="002D5C94">
        <w:rPr>
          <w:rFonts w:ascii="Times New Roman" w:hAnsi="Times New Roman" w:cs="Times New Roman"/>
          <w:sz w:val="20"/>
          <w:szCs w:val="20"/>
        </w:rPr>
        <w:t xml:space="preserve">Joining the European Economic Community (EEC) in the 1970’s increased the rate of FDI.  The Irish educational system adapted to the needs of the MNC’s and showed flexibility in organizing specialist tertiary courses in both regional and technical colleges (now institutes of technology) and universities.  </w:t>
      </w:r>
    </w:p>
    <w:p w:rsidR="008E6C62" w:rsidRPr="002D5C94" w:rsidRDefault="008E6C62" w:rsidP="004F3292">
      <w:pPr>
        <w:spacing w:after="0"/>
        <w:rPr>
          <w:rFonts w:ascii="Times New Roman" w:hAnsi="Times New Roman" w:cs="Times New Roman"/>
          <w:sz w:val="20"/>
          <w:szCs w:val="20"/>
        </w:rPr>
      </w:pPr>
    </w:p>
    <w:p w:rsidR="008E6C62" w:rsidRPr="002D5C94" w:rsidRDefault="008E6C62" w:rsidP="004F3292">
      <w:pPr>
        <w:spacing w:after="0"/>
        <w:rPr>
          <w:rFonts w:ascii="Times New Roman" w:hAnsi="Times New Roman" w:cs="Times New Roman"/>
          <w:sz w:val="20"/>
          <w:szCs w:val="20"/>
        </w:rPr>
      </w:pPr>
      <w:r w:rsidRPr="002D5C94">
        <w:rPr>
          <w:rFonts w:ascii="Times New Roman" w:hAnsi="Times New Roman" w:cs="Times New Roman"/>
          <w:sz w:val="20"/>
          <w:szCs w:val="20"/>
        </w:rPr>
        <w:t xml:space="preserve">In recent years, Ireland, along with many other Western economies, is seeing the gradual move of low-skill, labor-intense manufacturing operations to lower-cost countries.  Ireland, however, continues to attract advanced manufacturing operations at the cutting </w:t>
      </w:r>
      <w:r w:rsidR="0074105F" w:rsidRPr="002D5C94">
        <w:rPr>
          <w:rFonts w:ascii="Times New Roman" w:hAnsi="Times New Roman" w:cs="Times New Roman"/>
          <w:sz w:val="20"/>
          <w:szCs w:val="20"/>
        </w:rPr>
        <w:t>edge of</w:t>
      </w:r>
      <w:r w:rsidRPr="002D5C94">
        <w:rPr>
          <w:rFonts w:ascii="Times New Roman" w:hAnsi="Times New Roman" w:cs="Times New Roman"/>
          <w:sz w:val="20"/>
          <w:szCs w:val="20"/>
        </w:rPr>
        <w:t xml:space="preserve"> technology, usually with significant research and development </w:t>
      </w:r>
      <w:r w:rsidR="00A67392" w:rsidRPr="002D5C94">
        <w:rPr>
          <w:rFonts w:ascii="Times New Roman" w:hAnsi="Times New Roman" w:cs="Times New Roman"/>
          <w:sz w:val="20"/>
          <w:szCs w:val="20"/>
        </w:rPr>
        <w:t>(R&amp;D) content, where high productivity relies heavily on the skills, capability, and agility of the workforce.</w:t>
      </w:r>
    </w:p>
    <w:p w:rsidR="00834216" w:rsidRPr="002D5C94" w:rsidRDefault="00834216" w:rsidP="004F3292">
      <w:pPr>
        <w:spacing w:after="0"/>
        <w:rPr>
          <w:rFonts w:ascii="Times New Roman" w:hAnsi="Times New Roman" w:cs="Times New Roman"/>
          <w:sz w:val="20"/>
          <w:szCs w:val="20"/>
        </w:rPr>
      </w:pPr>
    </w:p>
    <w:p w:rsidR="00A67392" w:rsidRPr="002D5C94" w:rsidRDefault="00A67392" w:rsidP="004F3292">
      <w:pPr>
        <w:spacing w:after="0"/>
        <w:rPr>
          <w:rFonts w:ascii="Times New Roman" w:hAnsi="Times New Roman" w:cs="Times New Roman"/>
          <w:sz w:val="20"/>
          <w:szCs w:val="20"/>
        </w:rPr>
      </w:pPr>
      <w:r w:rsidRPr="002D5C94">
        <w:rPr>
          <w:rFonts w:ascii="Times New Roman" w:hAnsi="Times New Roman" w:cs="Times New Roman"/>
          <w:sz w:val="20"/>
          <w:szCs w:val="20"/>
        </w:rPr>
        <w:t xml:space="preserve">At 12.5%, Ireland has one of the lowest tax rates in the world.  Ireland’s fiscal system is also sufficiently flexible to allow new measures that will assist business in a changing economic landscape.  There is a strong entrepreneurial culture, which typically sees the emergence of over 30 high-potential startup companies every year.  The development of the software industry in Ireland owes much to the enterprise environment, which provides a uniquely supportive ecosystem within which individual firms can thrive.  </w:t>
      </w:r>
    </w:p>
    <w:p w:rsidR="00834216" w:rsidRPr="002D5C94" w:rsidRDefault="00834216" w:rsidP="004F3292">
      <w:pPr>
        <w:spacing w:after="0"/>
        <w:rPr>
          <w:rFonts w:ascii="Times New Roman" w:hAnsi="Times New Roman" w:cs="Times New Roman"/>
          <w:sz w:val="20"/>
          <w:szCs w:val="20"/>
        </w:rPr>
      </w:pPr>
    </w:p>
    <w:p w:rsidR="00834216" w:rsidRPr="002D5C94" w:rsidRDefault="00A67392" w:rsidP="004F3292">
      <w:pPr>
        <w:spacing w:after="0"/>
        <w:rPr>
          <w:rFonts w:ascii="Times New Roman" w:hAnsi="Times New Roman" w:cs="Times New Roman"/>
          <w:sz w:val="20"/>
          <w:szCs w:val="20"/>
        </w:rPr>
      </w:pPr>
      <w:r w:rsidRPr="002D5C94">
        <w:rPr>
          <w:rFonts w:ascii="Times New Roman" w:hAnsi="Times New Roman" w:cs="Times New Roman"/>
          <w:sz w:val="20"/>
          <w:szCs w:val="20"/>
        </w:rPr>
        <w:t xml:space="preserve">The government has place strong emphasis on collaboration between higher education and industry and on technology transfer in general.  This, coupled with Ireland’s attention to industry clustering, has led the U.S. consultancy, Forrester Research, to place Ireland at the top of a league of 26 industrialized countries benefitting from “innovation </w:t>
      </w:r>
      <w:r w:rsidR="0074105F" w:rsidRPr="002D5C94">
        <w:rPr>
          <w:rFonts w:ascii="Times New Roman" w:hAnsi="Times New Roman" w:cs="Times New Roman"/>
          <w:sz w:val="20"/>
          <w:szCs w:val="20"/>
        </w:rPr>
        <w:t>networks</w:t>
      </w:r>
      <w:r w:rsidRPr="002D5C94">
        <w:rPr>
          <w:rFonts w:ascii="Times New Roman" w:hAnsi="Times New Roman" w:cs="Times New Roman"/>
          <w:sz w:val="20"/>
          <w:szCs w:val="20"/>
        </w:rPr>
        <w:t xml:space="preserve">” – partnerships between companies and countries.  Likewise, the World Economic Forum’s Global Competitiveness Report (2009-2010) places Ireland first of 133 countries for FDI and technology transfer.  </w:t>
      </w:r>
    </w:p>
    <w:p w:rsidR="00834216" w:rsidRPr="002D5C94" w:rsidRDefault="00834216" w:rsidP="004F3292">
      <w:pPr>
        <w:spacing w:after="0"/>
        <w:rPr>
          <w:rFonts w:ascii="Times New Roman" w:hAnsi="Times New Roman" w:cs="Times New Roman"/>
          <w:sz w:val="20"/>
          <w:szCs w:val="20"/>
        </w:rPr>
      </w:pPr>
    </w:p>
    <w:p w:rsidR="00A67392" w:rsidRPr="002D5C94" w:rsidRDefault="00A67392" w:rsidP="004F3292">
      <w:pPr>
        <w:spacing w:after="0"/>
        <w:rPr>
          <w:rFonts w:ascii="Times New Roman" w:hAnsi="Times New Roman" w:cs="Times New Roman"/>
          <w:sz w:val="20"/>
          <w:szCs w:val="20"/>
        </w:rPr>
      </w:pPr>
      <w:r w:rsidRPr="002D5C94">
        <w:rPr>
          <w:rFonts w:ascii="Times New Roman" w:hAnsi="Times New Roman" w:cs="Times New Roman"/>
          <w:sz w:val="20"/>
          <w:szCs w:val="20"/>
        </w:rPr>
        <w:t xml:space="preserve">The country has raised its profile by concentrating on six technology actions that showcase Ireland as a leader in these areas.  Raising the country’s technological profile has already led to significant interest by international investors.  The profile of </w:t>
      </w:r>
      <w:r w:rsidR="0074105F" w:rsidRPr="002D5C94">
        <w:rPr>
          <w:rFonts w:ascii="Times New Roman" w:hAnsi="Times New Roman" w:cs="Times New Roman"/>
          <w:sz w:val="20"/>
          <w:szCs w:val="20"/>
        </w:rPr>
        <w:t>distinctive</w:t>
      </w:r>
      <w:r w:rsidRPr="002D5C94">
        <w:rPr>
          <w:rFonts w:ascii="Times New Roman" w:hAnsi="Times New Roman" w:cs="Times New Roman"/>
          <w:sz w:val="20"/>
          <w:szCs w:val="20"/>
        </w:rPr>
        <w:t xml:space="preserve"> innovative areas could prove useful to countries seeking collaborative partners and investors.  </w:t>
      </w:r>
    </w:p>
    <w:p w:rsidR="00A67392" w:rsidRPr="002D5C94" w:rsidRDefault="00A67392" w:rsidP="004F3292">
      <w:pPr>
        <w:spacing w:after="0"/>
        <w:rPr>
          <w:rFonts w:ascii="Times New Roman" w:hAnsi="Times New Roman" w:cs="Times New Roman"/>
          <w:sz w:val="20"/>
          <w:szCs w:val="20"/>
        </w:rPr>
      </w:pPr>
    </w:p>
    <w:p w:rsidR="00834216" w:rsidRDefault="004F3292" w:rsidP="004F3292">
      <w:pPr>
        <w:spacing w:after="0"/>
        <w:rPr>
          <w:rFonts w:ascii="Times New Roman" w:hAnsi="Times New Roman" w:cs="Times New Roman"/>
          <w:sz w:val="20"/>
          <w:szCs w:val="20"/>
        </w:rPr>
      </w:pPr>
      <w:r>
        <w:rPr>
          <w:rFonts w:ascii="Times New Roman" w:hAnsi="Times New Roman" w:cs="Times New Roman"/>
          <w:sz w:val="20"/>
          <w:szCs w:val="20"/>
        </w:rPr>
        <w:t>…</w:t>
      </w:r>
      <w:r w:rsidR="00A67392" w:rsidRPr="002D5C94">
        <w:rPr>
          <w:rFonts w:ascii="Times New Roman" w:hAnsi="Times New Roman" w:cs="Times New Roman"/>
          <w:sz w:val="20"/>
          <w:szCs w:val="20"/>
        </w:rPr>
        <w:t xml:space="preserve">This small, open economy powered by highly educated people from home and </w:t>
      </w:r>
      <w:r w:rsidR="0074105F" w:rsidRPr="002D5C94">
        <w:rPr>
          <w:rFonts w:ascii="Times New Roman" w:hAnsi="Times New Roman" w:cs="Times New Roman"/>
          <w:sz w:val="20"/>
          <w:szCs w:val="20"/>
        </w:rPr>
        <w:t>abroad</w:t>
      </w:r>
      <w:r w:rsidR="00A67392" w:rsidRPr="002D5C94">
        <w:rPr>
          <w:rFonts w:ascii="Times New Roman" w:hAnsi="Times New Roman" w:cs="Times New Roman"/>
          <w:sz w:val="20"/>
          <w:szCs w:val="20"/>
        </w:rPr>
        <w:t xml:space="preserve">, looking not just to their own concerns but to global ones, is well placed to overcome the major economic downturn and </w:t>
      </w:r>
      <w:r w:rsidR="0074105F" w:rsidRPr="002D5C94">
        <w:rPr>
          <w:rFonts w:ascii="Times New Roman" w:hAnsi="Times New Roman" w:cs="Times New Roman"/>
          <w:sz w:val="20"/>
          <w:szCs w:val="20"/>
        </w:rPr>
        <w:t>prosper</w:t>
      </w:r>
      <w:r w:rsidR="00A67392" w:rsidRPr="002D5C94">
        <w:rPr>
          <w:rFonts w:ascii="Times New Roman" w:hAnsi="Times New Roman" w:cs="Times New Roman"/>
          <w:sz w:val="20"/>
          <w:szCs w:val="20"/>
        </w:rPr>
        <w:t xml:space="preserve"> in this era of knowledge and smart economies.  </w:t>
      </w:r>
      <w:r>
        <w:rPr>
          <w:rFonts w:ascii="Times New Roman" w:hAnsi="Times New Roman" w:cs="Times New Roman"/>
          <w:sz w:val="20"/>
          <w:szCs w:val="20"/>
        </w:rPr>
        <w:t xml:space="preserve"> </w:t>
      </w:r>
    </w:p>
    <w:p w:rsidR="004F3292" w:rsidRPr="002D5C94" w:rsidRDefault="004F3292" w:rsidP="004F3292">
      <w:pPr>
        <w:spacing w:after="0"/>
        <w:rPr>
          <w:rFonts w:ascii="Times New Roman" w:hAnsi="Times New Roman" w:cs="Times New Roman"/>
          <w:sz w:val="20"/>
          <w:szCs w:val="20"/>
        </w:rPr>
      </w:pPr>
    </w:p>
    <w:p w:rsidR="002D5C94" w:rsidRDefault="002D5C94" w:rsidP="004F3292">
      <w:pPr>
        <w:spacing w:after="0"/>
        <w:rPr>
          <w:rFonts w:ascii="Times New Roman" w:hAnsi="Times New Roman" w:cs="Times New Roman"/>
          <w:i/>
          <w:sz w:val="20"/>
          <w:szCs w:val="20"/>
        </w:rPr>
      </w:pPr>
      <w:r w:rsidRPr="002D5C94">
        <w:rPr>
          <w:rFonts w:ascii="Times New Roman" w:hAnsi="Times New Roman" w:cs="Times New Roman"/>
          <w:i/>
          <w:sz w:val="20"/>
          <w:szCs w:val="20"/>
        </w:rPr>
        <w:t>Global Information Technology Report (2009-2010) World Economic Forum.</w:t>
      </w:r>
      <w:r w:rsidR="004F3292">
        <w:rPr>
          <w:rFonts w:ascii="Times New Roman" w:hAnsi="Times New Roman" w:cs="Times New Roman"/>
          <w:i/>
          <w:sz w:val="20"/>
          <w:szCs w:val="20"/>
        </w:rPr>
        <w:t xml:space="preserve"> </w:t>
      </w:r>
      <w:hyperlink r:id="rId7" w:history="1">
        <w:r w:rsidR="009E04B6" w:rsidRPr="00FF0E55">
          <w:rPr>
            <w:rStyle w:val="Hyperlink"/>
            <w:rFonts w:ascii="Times New Roman" w:hAnsi="Times New Roman" w:cs="Times New Roman"/>
            <w:i/>
            <w:sz w:val="20"/>
            <w:szCs w:val="20"/>
          </w:rPr>
          <w:t>http://www.weforum.org/issues/global-information-technology</w:t>
        </w:r>
      </w:hyperlink>
    </w:p>
    <w:p w:rsidR="002F0878" w:rsidRPr="00282012" w:rsidRDefault="002F0878" w:rsidP="00282012">
      <w:pPr>
        <w:spacing w:after="0"/>
        <w:rPr>
          <w:rFonts w:ascii="Times New Roman" w:hAnsi="Times New Roman" w:cs="Times New Roman"/>
        </w:rPr>
      </w:pPr>
      <w:bookmarkStart w:id="0" w:name="_GoBack"/>
      <w:bookmarkEnd w:id="0"/>
    </w:p>
    <w:sectPr w:rsidR="002F0878" w:rsidRPr="00282012" w:rsidSect="004F32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22DBB"/>
    <w:multiLevelType w:val="hybridMultilevel"/>
    <w:tmpl w:val="36083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0155F4"/>
    <w:multiLevelType w:val="hybridMultilevel"/>
    <w:tmpl w:val="79869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906BB6"/>
    <w:multiLevelType w:val="hybridMultilevel"/>
    <w:tmpl w:val="C3B0D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85A"/>
    <w:rsid w:val="00063692"/>
    <w:rsid w:val="00136F46"/>
    <w:rsid w:val="00225BFC"/>
    <w:rsid w:val="002337BF"/>
    <w:rsid w:val="00282012"/>
    <w:rsid w:val="002D5C94"/>
    <w:rsid w:val="002F0878"/>
    <w:rsid w:val="00381331"/>
    <w:rsid w:val="00393065"/>
    <w:rsid w:val="003B681E"/>
    <w:rsid w:val="004F3292"/>
    <w:rsid w:val="005609BE"/>
    <w:rsid w:val="00614840"/>
    <w:rsid w:val="006A0FCC"/>
    <w:rsid w:val="0074105F"/>
    <w:rsid w:val="00752B09"/>
    <w:rsid w:val="007A4A5D"/>
    <w:rsid w:val="0081521A"/>
    <w:rsid w:val="00834216"/>
    <w:rsid w:val="008437D1"/>
    <w:rsid w:val="008A7C9F"/>
    <w:rsid w:val="008E6C62"/>
    <w:rsid w:val="008F0036"/>
    <w:rsid w:val="009300D3"/>
    <w:rsid w:val="00940956"/>
    <w:rsid w:val="0094785A"/>
    <w:rsid w:val="009B1800"/>
    <w:rsid w:val="009E04B6"/>
    <w:rsid w:val="00A67392"/>
    <w:rsid w:val="00AB4AB0"/>
    <w:rsid w:val="00B8723D"/>
    <w:rsid w:val="00C23ABF"/>
    <w:rsid w:val="00C75E41"/>
    <w:rsid w:val="00D63B4A"/>
    <w:rsid w:val="00D92FC7"/>
    <w:rsid w:val="00DD34C5"/>
    <w:rsid w:val="00F13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78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785A"/>
    <w:rPr>
      <w:rFonts w:ascii="Tahoma" w:hAnsi="Tahoma" w:cs="Tahoma"/>
      <w:sz w:val="16"/>
      <w:szCs w:val="16"/>
    </w:rPr>
  </w:style>
  <w:style w:type="paragraph" w:styleId="ListParagraph">
    <w:name w:val="List Paragraph"/>
    <w:basedOn w:val="Normal"/>
    <w:uiPriority w:val="34"/>
    <w:qFormat/>
    <w:rsid w:val="00282012"/>
    <w:pPr>
      <w:ind w:left="720"/>
      <w:contextualSpacing/>
    </w:pPr>
  </w:style>
  <w:style w:type="character" w:styleId="Hyperlink">
    <w:name w:val="Hyperlink"/>
    <w:basedOn w:val="DefaultParagraphFont"/>
    <w:uiPriority w:val="99"/>
    <w:unhideWhenUsed/>
    <w:rsid w:val="00C23ABF"/>
    <w:rPr>
      <w:color w:val="0000FF" w:themeColor="hyperlink"/>
      <w:u w:val="single"/>
    </w:rPr>
  </w:style>
  <w:style w:type="character" w:styleId="FollowedHyperlink">
    <w:name w:val="FollowedHyperlink"/>
    <w:basedOn w:val="DefaultParagraphFont"/>
    <w:uiPriority w:val="99"/>
    <w:semiHidden/>
    <w:unhideWhenUsed/>
    <w:rsid w:val="0074105F"/>
    <w:rPr>
      <w:color w:val="800080" w:themeColor="followedHyperlink"/>
      <w:u w:val="single"/>
    </w:rPr>
  </w:style>
  <w:style w:type="character" w:styleId="Strong">
    <w:name w:val="Strong"/>
    <w:basedOn w:val="DefaultParagraphFont"/>
    <w:uiPriority w:val="22"/>
    <w:qFormat/>
    <w:rsid w:val="0006369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78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785A"/>
    <w:rPr>
      <w:rFonts w:ascii="Tahoma" w:hAnsi="Tahoma" w:cs="Tahoma"/>
      <w:sz w:val="16"/>
      <w:szCs w:val="16"/>
    </w:rPr>
  </w:style>
  <w:style w:type="paragraph" w:styleId="ListParagraph">
    <w:name w:val="List Paragraph"/>
    <w:basedOn w:val="Normal"/>
    <w:uiPriority w:val="34"/>
    <w:qFormat/>
    <w:rsid w:val="00282012"/>
    <w:pPr>
      <w:ind w:left="720"/>
      <w:contextualSpacing/>
    </w:pPr>
  </w:style>
  <w:style w:type="character" w:styleId="Hyperlink">
    <w:name w:val="Hyperlink"/>
    <w:basedOn w:val="DefaultParagraphFont"/>
    <w:uiPriority w:val="99"/>
    <w:unhideWhenUsed/>
    <w:rsid w:val="00C23ABF"/>
    <w:rPr>
      <w:color w:val="0000FF" w:themeColor="hyperlink"/>
      <w:u w:val="single"/>
    </w:rPr>
  </w:style>
  <w:style w:type="character" w:styleId="FollowedHyperlink">
    <w:name w:val="FollowedHyperlink"/>
    <w:basedOn w:val="DefaultParagraphFont"/>
    <w:uiPriority w:val="99"/>
    <w:semiHidden/>
    <w:unhideWhenUsed/>
    <w:rsid w:val="0074105F"/>
    <w:rPr>
      <w:color w:val="800080" w:themeColor="followedHyperlink"/>
      <w:u w:val="single"/>
    </w:rPr>
  </w:style>
  <w:style w:type="character" w:styleId="Strong">
    <w:name w:val="Strong"/>
    <w:basedOn w:val="DefaultParagraphFont"/>
    <w:uiPriority w:val="22"/>
    <w:qFormat/>
    <w:rsid w:val="000636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weforum.org/issues/global-information-technolog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1028</Words>
  <Characters>5864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JRhodes</dc:creator>
  <cp:lastModifiedBy>Debbie</cp:lastModifiedBy>
  <cp:revision>3</cp:revision>
  <dcterms:created xsi:type="dcterms:W3CDTF">2012-09-19T07:23:00Z</dcterms:created>
  <dcterms:modified xsi:type="dcterms:W3CDTF">2012-09-19T07:29:00Z</dcterms:modified>
</cp:coreProperties>
</file>